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336F2" w14:textId="00286E3F" w:rsidR="00713999" w:rsidRPr="00845CBF" w:rsidRDefault="00845CBF">
      <w:pPr>
        <w:rPr>
          <w:b/>
          <w:bCs/>
          <w:sz w:val="28"/>
          <w:szCs w:val="28"/>
        </w:rPr>
      </w:pPr>
      <w:r w:rsidRPr="00845CBF">
        <w:rPr>
          <w:b/>
          <w:bCs/>
          <w:sz w:val="28"/>
          <w:szCs w:val="28"/>
        </w:rPr>
        <w:t>This is a link to a guide to support parents with their knowledge and understanding of the popular online activity - Roblox.</w:t>
      </w:r>
    </w:p>
    <w:p w14:paraId="7745F004" w14:textId="5115BCFE" w:rsidR="00845CBF" w:rsidRDefault="00845CBF"/>
    <w:p w14:paraId="4A0039B5" w14:textId="05B2C201" w:rsidR="00845CBF" w:rsidRDefault="00845CBF"/>
    <w:p w14:paraId="35C94D65" w14:textId="1FEFB407" w:rsidR="00845CBF" w:rsidRDefault="00845CBF">
      <w:hyperlink r:id="rId4" w:history="1">
        <w:r>
          <w:rPr>
            <w:rStyle w:val="Hyperlink"/>
          </w:rPr>
          <w:t xml:space="preserve">Roblox: A </w:t>
        </w:r>
        <w:proofErr w:type="spellStart"/>
        <w:r>
          <w:rPr>
            <w:rStyle w:val="Hyperlink"/>
          </w:rPr>
          <w:t>Parents</w:t>
        </w:r>
        <w:proofErr w:type="spellEnd"/>
        <w:r>
          <w:rPr>
            <w:rStyle w:val="Hyperlink"/>
          </w:rPr>
          <w:t xml:space="preserve"> Guide to Protecting Children from Harmful Content - </w:t>
        </w:r>
        <w:proofErr w:type="spellStart"/>
        <w:r>
          <w:rPr>
            <w:rStyle w:val="Hyperlink"/>
          </w:rPr>
          <w:t>Ineqe</w:t>
        </w:r>
        <w:proofErr w:type="spellEnd"/>
        <w:r>
          <w:rPr>
            <w:rStyle w:val="Hyperlink"/>
          </w:rPr>
          <w:t xml:space="preserve"> Safeguarding Group</w:t>
        </w:r>
      </w:hyperlink>
    </w:p>
    <w:sectPr w:rsidR="00845C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CBF"/>
    <w:rsid w:val="00713999"/>
    <w:rsid w:val="00845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8ED3C"/>
  <w15:chartTrackingRefBased/>
  <w15:docId w15:val="{7FBD9C93-8941-46C7-BC07-2C4757ADD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45C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eqe.com/2022/01/19/roblox-parents-guide-and-age-restriction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</Words>
  <Characters>264</Characters>
  <Application>Microsoft Office Word</Application>
  <DocSecurity>0</DocSecurity>
  <Lines>2</Lines>
  <Paragraphs>1</Paragraphs>
  <ScaleCrop>false</ScaleCrop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Lyons</dc:creator>
  <cp:keywords/>
  <dc:description/>
  <cp:lastModifiedBy>Andy Lyons</cp:lastModifiedBy>
  <cp:revision>1</cp:revision>
  <dcterms:created xsi:type="dcterms:W3CDTF">2022-11-07T13:01:00Z</dcterms:created>
  <dcterms:modified xsi:type="dcterms:W3CDTF">2022-11-07T13:03:00Z</dcterms:modified>
</cp:coreProperties>
</file>